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COMUNICACIÓN DE TRABAJO AUTÓNOMO</w:t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D/DÑA…………., con DNI…………. y NAF ……….., soy trabajador autónomo actualmente de alta en el Régimen Especial de Trabajadores Autónomos de la Seguridad Social, desempeñando la actividad de </w:t>
      </w:r>
      <w:r w:rsidDel="00000000" w:rsidR="00000000" w:rsidRPr="00000000">
        <w:rPr>
          <w:highlight w:val="cyan"/>
          <w:rtl w:val="0"/>
        </w:rPr>
        <w:t xml:space="preserve">……(breve descripción de la misma).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Actualmente presto mis servicios en la empresa/lugar/ sita en  …………..en virtud de relación mercantil establecida. El horario en el que se presta dicha actividad es el siguiente</w:t>
      </w:r>
      <w:r w:rsidDel="00000000" w:rsidR="00000000" w:rsidRPr="00000000">
        <w:rPr>
          <w:highlight w:val="cyan"/>
          <w:rtl w:val="0"/>
        </w:rPr>
        <w:t xml:space="preserve">:…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En relación a la declaración del Estado de ALARMA decretado por el gobierno, RD 463/20 de 14 de marzo, en todo el territorio nacional, y no estando incurso/a en ninguna de las actividades para las que se ha decretado la suspensión, se SOLICITA a los Agentes de la Autoridad que contemplen esta necesidad a efectos de permitir la movilidad y circulación mínima imprescindible de su portador/a, a fin de atender los requerimientos efectuados por el contratante.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Fdo……………………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Localidad y fecha 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